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7768" w:rsidRPr="00467768" w:rsidRDefault="00467768" w:rsidP="00467768">
      <w:pPr>
        <w:spacing w:after="0" w:line="240" w:lineRule="auto"/>
        <w:rPr>
          <w:rFonts w:ascii="Times New Roman" w:eastAsia="Times New Roman" w:hAnsi="Times New Roman" w:cs="Times New Roman"/>
          <w:sz w:val="24"/>
          <w:szCs w:val="24"/>
          <w:lang w:eastAsia="sv-SE"/>
        </w:rPr>
      </w:pPr>
      <w:r w:rsidRPr="00467768">
        <w:rPr>
          <w:rFonts w:ascii="Times New Roman" w:eastAsia="Times New Roman" w:hAnsi="Times New Roman" w:cs="Times New Roman"/>
          <w:noProof/>
          <w:sz w:val="24"/>
          <w:szCs w:val="24"/>
          <w:lang w:eastAsia="sv-SE"/>
        </w:rPr>
        <w:drawing>
          <wp:inline distT="0" distB="0" distL="0" distR="0">
            <wp:extent cx="5760720" cy="3238500"/>
            <wp:effectExtent l="0" t="0" r="0" b="0"/>
            <wp:docPr id="1" name="Bildobjekt 1" descr="Vårstav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årstavi"/>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60720" cy="3238500"/>
                    </a:xfrm>
                    <a:prstGeom prst="rect">
                      <a:avLst/>
                    </a:prstGeom>
                    <a:noFill/>
                    <a:ln>
                      <a:noFill/>
                    </a:ln>
                  </pic:spPr>
                </pic:pic>
              </a:graphicData>
            </a:graphic>
          </wp:inline>
        </w:drawing>
      </w:r>
    </w:p>
    <w:p w:rsidR="00467768" w:rsidRPr="00467768" w:rsidRDefault="00467768" w:rsidP="00467768">
      <w:pPr>
        <w:spacing w:after="0" w:line="240" w:lineRule="auto"/>
        <w:rPr>
          <w:rFonts w:ascii="Times New Roman" w:eastAsia="Times New Roman" w:hAnsi="Times New Roman" w:cs="Times New Roman"/>
          <w:sz w:val="24"/>
          <w:szCs w:val="24"/>
          <w:lang w:eastAsia="sv-SE"/>
        </w:rPr>
      </w:pPr>
      <w:proofErr w:type="spellStart"/>
      <w:r w:rsidRPr="00467768">
        <w:rPr>
          <w:rFonts w:ascii="Times New Roman" w:eastAsia="Times New Roman" w:hAnsi="Times New Roman" w:cs="Times New Roman"/>
          <w:sz w:val="24"/>
          <w:szCs w:val="24"/>
          <w:lang w:eastAsia="sv-SE"/>
        </w:rPr>
        <w:t>Vårstavi</w:t>
      </w:r>
      <w:proofErr w:type="spellEnd"/>
      <w:r w:rsidRPr="00467768">
        <w:rPr>
          <w:rFonts w:ascii="Times New Roman" w:eastAsia="Times New Roman" w:hAnsi="Times New Roman" w:cs="Times New Roman"/>
          <w:sz w:val="24"/>
          <w:szCs w:val="24"/>
          <w:lang w:eastAsia="sv-SE"/>
        </w:rPr>
        <w:t> </w:t>
      </w:r>
      <w:r w:rsidRPr="00467768">
        <w:rPr>
          <w:rFonts w:ascii="Times New Roman" w:eastAsia="Times New Roman" w:hAnsi="Times New Roman" w:cs="Times New Roman"/>
          <w:color w:val="999999"/>
          <w:sz w:val="24"/>
          <w:szCs w:val="24"/>
          <w:lang w:eastAsia="sv-SE"/>
        </w:rPr>
        <w:t xml:space="preserve">Foto: Stefan </w:t>
      </w:r>
      <w:proofErr w:type="spellStart"/>
      <w:r w:rsidRPr="00467768">
        <w:rPr>
          <w:rFonts w:ascii="Times New Roman" w:eastAsia="Times New Roman" w:hAnsi="Times New Roman" w:cs="Times New Roman"/>
          <w:color w:val="999999"/>
          <w:sz w:val="24"/>
          <w:szCs w:val="24"/>
          <w:lang w:eastAsia="sv-SE"/>
        </w:rPr>
        <w:t>Sundlin</w:t>
      </w:r>
      <w:proofErr w:type="spellEnd"/>
    </w:p>
    <w:p w:rsidR="00467768" w:rsidRPr="00467768" w:rsidRDefault="00467768" w:rsidP="00467768">
      <w:pPr>
        <w:spacing w:before="100" w:beforeAutospacing="1" w:after="100" w:afterAutospacing="1" w:line="240" w:lineRule="auto"/>
        <w:rPr>
          <w:rFonts w:ascii="Georgia" w:eastAsia="Times New Roman" w:hAnsi="Georgia" w:cs="Times New Roman"/>
          <w:b/>
          <w:bCs/>
          <w:sz w:val="30"/>
          <w:szCs w:val="30"/>
          <w:lang w:eastAsia="sv-SE"/>
        </w:rPr>
      </w:pPr>
      <w:r w:rsidRPr="00467768">
        <w:rPr>
          <w:rFonts w:ascii="Georgia" w:eastAsia="Times New Roman" w:hAnsi="Georgia" w:cs="Times New Roman"/>
          <w:b/>
          <w:bCs/>
          <w:sz w:val="30"/>
          <w:szCs w:val="30"/>
          <w:lang w:eastAsia="sv-SE"/>
        </w:rPr>
        <w:t xml:space="preserve">Framtiden är oviss för kulturskatten </w:t>
      </w:r>
      <w:proofErr w:type="spellStart"/>
      <w:r w:rsidRPr="00467768">
        <w:rPr>
          <w:rFonts w:ascii="Georgia" w:eastAsia="Times New Roman" w:hAnsi="Georgia" w:cs="Times New Roman"/>
          <w:b/>
          <w:bCs/>
          <w:sz w:val="30"/>
          <w:szCs w:val="30"/>
          <w:lang w:eastAsia="sv-SE"/>
        </w:rPr>
        <w:t>Vårstavi</w:t>
      </w:r>
      <w:proofErr w:type="spellEnd"/>
      <w:r w:rsidRPr="00467768">
        <w:rPr>
          <w:rFonts w:ascii="Georgia" w:eastAsia="Times New Roman" w:hAnsi="Georgia" w:cs="Times New Roman"/>
          <w:b/>
          <w:bCs/>
          <w:sz w:val="30"/>
          <w:szCs w:val="30"/>
          <w:lang w:eastAsia="sv-SE"/>
        </w:rPr>
        <w:t xml:space="preserve"> i Botkyrka. Huset i arts and </w:t>
      </w:r>
      <w:proofErr w:type="spellStart"/>
      <w:r w:rsidRPr="00467768">
        <w:rPr>
          <w:rFonts w:ascii="Georgia" w:eastAsia="Times New Roman" w:hAnsi="Georgia" w:cs="Times New Roman"/>
          <w:b/>
          <w:bCs/>
          <w:sz w:val="30"/>
          <w:szCs w:val="30"/>
          <w:lang w:eastAsia="sv-SE"/>
        </w:rPr>
        <w:t>crafts</w:t>
      </w:r>
      <w:proofErr w:type="spellEnd"/>
      <w:r w:rsidRPr="00467768">
        <w:rPr>
          <w:rFonts w:ascii="Georgia" w:eastAsia="Times New Roman" w:hAnsi="Georgia" w:cs="Times New Roman"/>
          <w:b/>
          <w:bCs/>
          <w:sz w:val="30"/>
          <w:szCs w:val="30"/>
          <w:lang w:eastAsia="sv-SE"/>
        </w:rPr>
        <w:t>-stil som ritades av läkaren Poul Bjerre, riskerar nu att säljas. De olika intressenterna är dock oense om dess framtid.</w:t>
      </w:r>
    </w:p>
    <w:p w:rsidR="00467768" w:rsidRPr="00467768" w:rsidRDefault="00467768" w:rsidP="00467768">
      <w:pPr>
        <w:spacing w:after="0" w:line="240" w:lineRule="auto"/>
        <w:rPr>
          <w:rFonts w:ascii="Times New Roman" w:eastAsia="Times New Roman" w:hAnsi="Times New Roman" w:cs="Times New Roman"/>
          <w:sz w:val="2"/>
          <w:szCs w:val="2"/>
          <w:lang w:eastAsia="sv-SE"/>
        </w:rPr>
      </w:pPr>
      <w:hyperlink r:id="rId5" w:tgtFrame="_blank" w:history="1">
        <w:r w:rsidRPr="00467768">
          <w:rPr>
            <w:rFonts w:ascii="Times New Roman" w:eastAsia="Times New Roman" w:hAnsi="Times New Roman" w:cs="Times New Roman"/>
            <w:color w:val="0000FF"/>
            <w:sz w:val="2"/>
            <w:szCs w:val="2"/>
            <w:lang w:eastAsia="sv-SE"/>
          </w:rPr>
          <w:t>Dela på Facebook</w:t>
        </w:r>
      </w:hyperlink>
      <w:r w:rsidRPr="00467768">
        <w:rPr>
          <w:rFonts w:ascii="Times New Roman" w:eastAsia="Times New Roman" w:hAnsi="Times New Roman" w:cs="Times New Roman"/>
          <w:sz w:val="2"/>
          <w:szCs w:val="2"/>
          <w:lang w:eastAsia="sv-SE"/>
        </w:rPr>
        <w:t> </w:t>
      </w:r>
      <w:hyperlink r:id="rId6" w:tgtFrame="_blank" w:history="1">
        <w:r w:rsidRPr="00467768">
          <w:rPr>
            <w:rFonts w:ascii="Times New Roman" w:eastAsia="Times New Roman" w:hAnsi="Times New Roman" w:cs="Times New Roman"/>
            <w:color w:val="0000FF"/>
            <w:sz w:val="2"/>
            <w:szCs w:val="2"/>
            <w:lang w:eastAsia="sv-SE"/>
          </w:rPr>
          <w:t>Dela på Twitter</w:t>
        </w:r>
      </w:hyperlink>
      <w:r w:rsidRPr="00467768">
        <w:rPr>
          <w:rFonts w:ascii="Times New Roman" w:eastAsia="Times New Roman" w:hAnsi="Times New Roman" w:cs="Times New Roman"/>
          <w:sz w:val="2"/>
          <w:szCs w:val="2"/>
          <w:lang w:eastAsia="sv-SE"/>
        </w:rPr>
        <w:t> </w:t>
      </w:r>
      <w:hyperlink r:id="rId7" w:history="1">
        <w:r w:rsidRPr="00467768">
          <w:rPr>
            <w:rFonts w:ascii="Times New Roman" w:eastAsia="Times New Roman" w:hAnsi="Times New Roman" w:cs="Times New Roman"/>
            <w:color w:val="0000FF"/>
            <w:sz w:val="2"/>
            <w:szCs w:val="2"/>
            <w:lang w:eastAsia="sv-SE"/>
          </w:rPr>
          <w:t>Tipsa om artikel</w:t>
        </w:r>
      </w:hyperlink>
      <w:r w:rsidRPr="00467768">
        <w:rPr>
          <w:rFonts w:ascii="Times New Roman" w:eastAsia="Times New Roman" w:hAnsi="Times New Roman" w:cs="Times New Roman"/>
          <w:sz w:val="2"/>
          <w:szCs w:val="2"/>
          <w:lang w:eastAsia="sv-SE"/>
        </w:rPr>
        <w:t> Kommentera</w:t>
      </w:r>
    </w:p>
    <w:p w:rsidR="00467768" w:rsidRPr="00467768" w:rsidRDefault="00467768" w:rsidP="00467768">
      <w:pPr>
        <w:spacing w:line="240" w:lineRule="auto"/>
        <w:rPr>
          <w:rFonts w:ascii="Times New Roman" w:eastAsia="Times New Roman" w:hAnsi="Times New Roman" w:cs="Times New Roman"/>
          <w:sz w:val="24"/>
          <w:szCs w:val="24"/>
          <w:lang w:eastAsia="sv-SE"/>
        </w:rPr>
      </w:pPr>
      <w:r w:rsidRPr="00467768">
        <w:rPr>
          <w:rFonts w:ascii="Times New Roman" w:eastAsia="Times New Roman" w:hAnsi="Times New Roman" w:cs="Times New Roman"/>
          <w:sz w:val="24"/>
          <w:szCs w:val="24"/>
          <w:lang w:eastAsia="sv-SE"/>
        </w:rPr>
        <w:t xml:space="preserve">Skriv </w:t>
      </w:r>
      <w:proofErr w:type="spellStart"/>
      <w:r w:rsidRPr="00467768">
        <w:rPr>
          <w:rFonts w:ascii="Times New Roman" w:eastAsia="Times New Roman" w:hAnsi="Times New Roman" w:cs="Times New Roman"/>
          <w:sz w:val="24"/>
          <w:szCs w:val="24"/>
          <w:lang w:eastAsia="sv-SE"/>
        </w:rPr>
        <w:t>ut</w:t>
      </w:r>
      <w:hyperlink r:id="rId8" w:history="1">
        <w:r w:rsidRPr="00467768">
          <w:rPr>
            <w:rFonts w:ascii="Segoe UI" w:eastAsia="Times New Roman" w:hAnsi="Segoe UI" w:cs="Segoe UI"/>
            <w:color w:val="999999"/>
            <w:sz w:val="21"/>
            <w:szCs w:val="21"/>
            <w:lang w:eastAsia="sv-SE"/>
          </w:rPr>
          <w:t>Rätta</w:t>
        </w:r>
        <w:proofErr w:type="spellEnd"/>
        <w:r w:rsidRPr="00467768">
          <w:rPr>
            <w:rFonts w:ascii="Segoe UI" w:eastAsia="Times New Roman" w:hAnsi="Segoe UI" w:cs="Segoe UI"/>
            <w:color w:val="999999"/>
            <w:sz w:val="21"/>
            <w:szCs w:val="21"/>
            <w:lang w:eastAsia="sv-SE"/>
          </w:rPr>
          <w:t xml:space="preserve"> </w:t>
        </w:r>
        <w:proofErr w:type="spellStart"/>
        <w:r w:rsidRPr="00467768">
          <w:rPr>
            <w:rFonts w:ascii="Segoe UI" w:eastAsia="Times New Roman" w:hAnsi="Segoe UI" w:cs="Segoe UI"/>
            <w:color w:val="999999"/>
            <w:sz w:val="21"/>
            <w:szCs w:val="21"/>
            <w:lang w:eastAsia="sv-SE"/>
          </w:rPr>
          <w:t>artikel</w:t>
        </w:r>
      </w:hyperlink>
      <w:r w:rsidRPr="00467768">
        <w:rPr>
          <w:rFonts w:ascii="Times New Roman" w:eastAsia="Times New Roman" w:hAnsi="Times New Roman" w:cs="Times New Roman"/>
          <w:sz w:val="24"/>
          <w:szCs w:val="24"/>
          <w:lang w:eastAsia="sv-SE"/>
        </w:rPr>
        <w:t>Spara</w:t>
      </w:r>
      <w:proofErr w:type="spellEnd"/>
      <w:r w:rsidRPr="00467768">
        <w:rPr>
          <w:rFonts w:ascii="Times New Roman" w:eastAsia="Times New Roman" w:hAnsi="Times New Roman" w:cs="Times New Roman"/>
          <w:sz w:val="24"/>
          <w:szCs w:val="24"/>
          <w:lang w:eastAsia="sv-SE"/>
        </w:rPr>
        <w:t xml:space="preserve"> artikel</w:t>
      </w:r>
    </w:p>
    <w:p w:rsidR="00467768" w:rsidRPr="00467768" w:rsidRDefault="00467768" w:rsidP="00467768">
      <w:pPr>
        <w:spacing w:before="100" w:beforeAutospacing="1" w:after="100" w:afterAutospacing="1" w:line="240" w:lineRule="auto"/>
        <w:rPr>
          <w:rFonts w:ascii="Times New Roman" w:eastAsia="Times New Roman" w:hAnsi="Times New Roman" w:cs="Times New Roman"/>
          <w:sz w:val="27"/>
          <w:szCs w:val="27"/>
          <w:lang w:eastAsia="sv-SE"/>
        </w:rPr>
      </w:pPr>
      <w:r w:rsidRPr="00467768">
        <w:rPr>
          <w:rFonts w:ascii="Times New Roman" w:eastAsia="Times New Roman" w:hAnsi="Times New Roman" w:cs="Times New Roman"/>
          <w:sz w:val="27"/>
          <w:szCs w:val="27"/>
          <w:lang w:eastAsia="sv-SE"/>
        </w:rPr>
        <w:t xml:space="preserve">Bostaden </w:t>
      </w:r>
      <w:proofErr w:type="spellStart"/>
      <w:r w:rsidRPr="00467768">
        <w:rPr>
          <w:rFonts w:ascii="Times New Roman" w:eastAsia="Times New Roman" w:hAnsi="Times New Roman" w:cs="Times New Roman"/>
          <w:sz w:val="27"/>
          <w:szCs w:val="27"/>
          <w:lang w:eastAsia="sv-SE"/>
        </w:rPr>
        <w:t>Vårstavi</w:t>
      </w:r>
      <w:proofErr w:type="spellEnd"/>
      <w:r w:rsidRPr="00467768">
        <w:rPr>
          <w:rFonts w:ascii="Times New Roman" w:eastAsia="Times New Roman" w:hAnsi="Times New Roman" w:cs="Times New Roman"/>
          <w:sz w:val="27"/>
          <w:szCs w:val="27"/>
          <w:lang w:eastAsia="sv-SE"/>
        </w:rPr>
        <w:t xml:space="preserve">, och dess drygt </w:t>
      </w:r>
      <w:proofErr w:type="gramStart"/>
      <w:r w:rsidRPr="00467768">
        <w:rPr>
          <w:rFonts w:ascii="Times New Roman" w:eastAsia="Times New Roman" w:hAnsi="Times New Roman" w:cs="Times New Roman"/>
          <w:sz w:val="27"/>
          <w:szCs w:val="27"/>
          <w:lang w:eastAsia="sv-SE"/>
        </w:rPr>
        <w:t>2.000</w:t>
      </w:r>
      <w:proofErr w:type="gramEnd"/>
      <w:r w:rsidRPr="00467768">
        <w:rPr>
          <w:rFonts w:ascii="Times New Roman" w:eastAsia="Times New Roman" w:hAnsi="Times New Roman" w:cs="Times New Roman"/>
          <w:sz w:val="27"/>
          <w:szCs w:val="27"/>
          <w:lang w:eastAsia="sv-SE"/>
        </w:rPr>
        <w:t xml:space="preserve"> omgivande kvadratmeter mark, förvaltas av Stiftelsen </w:t>
      </w:r>
      <w:proofErr w:type="spellStart"/>
      <w:r w:rsidRPr="00467768">
        <w:rPr>
          <w:rFonts w:ascii="Times New Roman" w:eastAsia="Times New Roman" w:hAnsi="Times New Roman" w:cs="Times New Roman"/>
          <w:sz w:val="27"/>
          <w:szCs w:val="27"/>
          <w:lang w:eastAsia="sv-SE"/>
        </w:rPr>
        <w:t>Vårstavi</w:t>
      </w:r>
      <w:proofErr w:type="spellEnd"/>
      <w:r w:rsidRPr="00467768">
        <w:rPr>
          <w:rFonts w:ascii="Times New Roman" w:eastAsia="Times New Roman" w:hAnsi="Times New Roman" w:cs="Times New Roman"/>
          <w:sz w:val="27"/>
          <w:szCs w:val="27"/>
          <w:lang w:eastAsia="sv-SE"/>
        </w:rPr>
        <w:t xml:space="preserve"> som startades av svenske Poul Bjerre 1950. Stiftelsen har som uppdrag att dela ut stipendier för psykoterapeutisk forskning. Ett åtagande de känner att de inte längre kan uppfylla samtidigt som de har ansvaret att förvalta den över hundra år gamla byggnaden.                       </w:t>
      </w:r>
    </w:p>
    <w:p w:rsidR="00467768" w:rsidRPr="00467768" w:rsidRDefault="00467768" w:rsidP="00467768">
      <w:pPr>
        <w:spacing w:before="100" w:beforeAutospacing="1" w:after="100" w:afterAutospacing="1" w:line="240" w:lineRule="auto"/>
        <w:rPr>
          <w:rFonts w:ascii="Times New Roman" w:eastAsia="Times New Roman" w:hAnsi="Times New Roman" w:cs="Times New Roman"/>
          <w:sz w:val="27"/>
          <w:szCs w:val="27"/>
          <w:lang w:eastAsia="sv-SE"/>
        </w:rPr>
      </w:pPr>
      <w:r w:rsidRPr="00467768">
        <w:rPr>
          <w:rFonts w:ascii="Times New Roman" w:eastAsia="Times New Roman" w:hAnsi="Times New Roman" w:cs="Times New Roman"/>
          <w:sz w:val="27"/>
          <w:szCs w:val="27"/>
          <w:lang w:eastAsia="sv-SE"/>
        </w:rPr>
        <w:t xml:space="preserve">– Under de senaste åren har stiftelsen haft ett underskott på närmare </w:t>
      </w:r>
      <w:proofErr w:type="gramStart"/>
      <w:r w:rsidRPr="00467768">
        <w:rPr>
          <w:rFonts w:ascii="Times New Roman" w:eastAsia="Times New Roman" w:hAnsi="Times New Roman" w:cs="Times New Roman"/>
          <w:sz w:val="27"/>
          <w:szCs w:val="27"/>
          <w:lang w:eastAsia="sv-SE"/>
        </w:rPr>
        <w:t>700.000</w:t>
      </w:r>
      <w:proofErr w:type="gramEnd"/>
      <w:r w:rsidRPr="00467768">
        <w:rPr>
          <w:rFonts w:ascii="Times New Roman" w:eastAsia="Times New Roman" w:hAnsi="Times New Roman" w:cs="Times New Roman"/>
          <w:sz w:val="27"/>
          <w:szCs w:val="27"/>
          <w:lang w:eastAsia="sv-SE"/>
        </w:rPr>
        <w:t xml:space="preserve"> kronor – och detta är helt och hållet kopplat till verksamheten. Vi har inte haft något periodiskt underhåll utan det är löpande kostnader, säger Claes Ånstrand, ordförande i Stiftelsen </w:t>
      </w:r>
      <w:proofErr w:type="spellStart"/>
      <w:r w:rsidRPr="00467768">
        <w:rPr>
          <w:rFonts w:ascii="Times New Roman" w:eastAsia="Times New Roman" w:hAnsi="Times New Roman" w:cs="Times New Roman"/>
          <w:sz w:val="27"/>
          <w:szCs w:val="27"/>
          <w:lang w:eastAsia="sv-SE"/>
        </w:rPr>
        <w:t>Vårstavi</w:t>
      </w:r>
      <w:proofErr w:type="spellEnd"/>
      <w:r w:rsidRPr="00467768">
        <w:rPr>
          <w:rFonts w:ascii="Times New Roman" w:eastAsia="Times New Roman" w:hAnsi="Times New Roman" w:cs="Times New Roman"/>
          <w:sz w:val="27"/>
          <w:szCs w:val="27"/>
          <w:lang w:eastAsia="sv-SE"/>
        </w:rPr>
        <w:t>, om Bjerre som introducerade Sigmund Freuds läror i Sverige.          </w:t>
      </w:r>
    </w:p>
    <w:p w:rsidR="00467768" w:rsidRPr="00467768" w:rsidRDefault="00467768" w:rsidP="00467768">
      <w:pPr>
        <w:spacing w:before="100" w:beforeAutospacing="1" w:after="100" w:afterAutospacing="1" w:line="240" w:lineRule="auto"/>
        <w:rPr>
          <w:rFonts w:ascii="Times New Roman" w:eastAsia="Times New Roman" w:hAnsi="Times New Roman" w:cs="Times New Roman"/>
          <w:sz w:val="27"/>
          <w:szCs w:val="27"/>
          <w:lang w:eastAsia="sv-SE"/>
        </w:rPr>
      </w:pPr>
      <w:r w:rsidRPr="00467768">
        <w:rPr>
          <w:rFonts w:ascii="Times New Roman" w:eastAsia="Times New Roman" w:hAnsi="Times New Roman" w:cs="Times New Roman"/>
          <w:b/>
          <w:bCs/>
          <w:sz w:val="27"/>
          <w:szCs w:val="27"/>
          <w:lang w:eastAsia="sv-SE"/>
        </w:rPr>
        <w:t>Sedan 1975 är Stiftelsen</w:t>
      </w:r>
      <w:r w:rsidRPr="00467768">
        <w:rPr>
          <w:rFonts w:ascii="Times New Roman" w:eastAsia="Times New Roman" w:hAnsi="Times New Roman" w:cs="Times New Roman"/>
          <w:sz w:val="27"/>
          <w:szCs w:val="27"/>
          <w:lang w:eastAsia="sv-SE"/>
        </w:rPr>
        <w:t> </w:t>
      </w:r>
      <w:proofErr w:type="spellStart"/>
      <w:r w:rsidRPr="00467768">
        <w:rPr>
          <w:rFonts w:ascii="Times New Roman" w:eastAsia="Times New Roman" w:hAnsi="Times New Roman" w:cs="Times New Roman"/>
          <w:sz w:val="27"/>
          <w:szCs w:val="27"/>
          <w:lang w:eastAsia="sv-SE"/>
        </w:rPr>
        <w:t>Vårstavi</w:t>
      </w:r>
      <w:proofErr w:type="spellEnd"/>
      <w:r w:rsidRPr="00467768">
        <w:rPr>
          <w:rFonts w:ascii="Times New Roman" w:eastAsia="Times New Roman" w:hAnsi="Times New Roman" w:cs="Times New Roman"/>
          <w:sz w:val="27"/>
          <w:szCs w:val="27"/>
          <w:lang w:eastAsia="sv-SE"/>
        </w:rPr>
        <w:t xml:space="preserve"> uppdelad i två verksamheter: Stiftelsen har hand om förvaltningen och det nyare Poul Bjerre-sällskapet ska sprida kännedom om psykiatrikerns liv och verk. Sällskapet motsätter sig en försäljning.                      </w:t>
      </w:r>
    </w:p>
    <w:p w:rsidR="00467768" w:rsidRPr="00467768" w:rsidRDefault="00467768" w:rsidP="00467768">
      <w:pPr>
        <w:spacing w:before="100" w:beforeAutospacing="1" w:after="100" w:afterAutospacing="1" w:line="240" w:lineRule="auto"/>
        <w:rPr>
          <w:rFonts w:ascii="Times New Roman" w:eastAsia="Times New Roman" w:hAnsi="Times New Roman" w:cs="Times New Roman"/>
          <w:sz w:val="27"/>
          <w:szCs w:val="27"/>
          <w:lang w:eastAsia="sv-SE"/>
        </w:rPr>
      </w:pPr>
      <w:r w:rsidRPr="00467768">
        <w:rPr>
          <w:rFonts w:ascii="Times New Roman" w:eastAsia="Times New Roman" w:hAnsi="Times New Roman" w:cs="Times New Roman"/>
          <w:sz w:val="27"/>
          <w:szCs w:val="27"/>
          <w:lang w:eastAsia="sv-SE"/>
        </w:rPr>
        <w:t xml:space="preserve">– Arts and </w:t>
      </w:r>
      <w:proofErr w:type="spellStart"/>
      <w:r w:rsidRPr="00467768">
        <w:rPr>
          <w:rFonts w:ascii="Times New Roman" w:eastAsia="Times New Roman" w:hAnsi="Times New Roman" w:cs="Times New Roman"/>
          <w:sz w:val="27"/>
          <w:szCs w:val="27"/>
          <w:lang w:eastAsia="sv-SE"/>
        </w:rPr>
        <w:t>crafts</w:t>
      </w:r>
      <w:proofErr w:type="spellEnd"/>
      <w:r w:rsidRPr="00467768">
        <w:rPr>
          <w:rFonts w:ascii="Times New Roman" w:eastAsia="Times New Roman" w:hAnsi="Times New Roman" w:cs="Times New Roman"/>
          <w:sz w:val="27"/>
          <w:szCs w:val="27"/>
          <w:lang w:eastAsia="sv-SE"/>
        </w:rPr>
        <w:t xml:space="preserve"> var en brittisk rörelse i slutet av 1800-talet som ville öppna upp bostäderna mot naturen. Att sälja </w:t>
      </w:r>
      <w:proofErr w:type="spellStart"/>
      <w:r w:rsidRPr="00467768">
        <w:rPr>
          <w:rFonts w:ascii="Times New Roman" w:eastAsia="Times New Roman" w:hAnsi="Times New Roman" w:cs="Times New Roman"/>
          <w:sz w:val="27"/>
          <w:szCs w:val="27"/>
          <w:lang w:eastAsia="sv-SE"/>
        </w:rPr>
        <w:t>Vårstavi</w:t>
      </w:r>
      <w:proofErr w:type="spellEnd"/>
      <w:r w:rsidRPr="00467768">
        <w:rPr>
          <w:rFonts w:ascii="Times New Roman" w:eastAsia="Times New Roman" w:hAnsi="Times New Roman" w:cs="Times New Roman"/>
          <w:sz w:val="27"/>
          <w:szCs w:val="27"/>
          <w:lang w:eastAsia="sv-SE"/>
        </w:rPr>
        <w:t xml:space="preserve"> vore ett förfärligt sätt att splittra en kulturhistorisk miljö, säger Anita Widén, ordförande i Poul Bjerre sällskapet, som beskriver Poul Bjerre som en pionjär inom psykoterapin.                  </w:t>
      </w:r>
    </w:p>
    <w:p w:rsidR="00467768" w:rsidRPr="00467768" w:rsidRDefault="00467768" w:rsidP="00467768">
      <w:pPr>
        <w:spacing w:before="100" w:beforeAutospacing="1" w:after="100" w:afterAutospacing="1" w:line="240" w:lineRule="auto"/>
        <w:rPr>
          <w:rFonts w:ascii="Times New Roman" w:eastAsia="Times New Roman" w:hAnsi="Times New Roman" w:cs="Times New Roman"/>
          <w:sz w:val="27"/>
          <w:szCs w:val="27"/>
          <w:lang w:eastAsia="sv-SE"/>
        </w:rPr>
      </w:pPr>
      <w:r w:rsidRPr="00467768">
        <w:rPr>
          <w:rFonts w:ascii="Times New Roman" w:eastAsia="Times New Roman" w:hAnsi="Times New Roman" w:cs="Times New Roman"/>
          <w:sz w:val="27"/>
          <w:szCs w:val="27"/>
          <w:lang w:eastAsia="sv-SE"/>
        </w:rPr>
        <w:lastRenderedPageBreak/>
        <w:t xml:space="preserve">Hon är också ledamot i styrelsen Stiftelsen </w:t>
      </w:r>
      <w:proofErr w:type="spellStart"/>
      <w:r w:rsidRPr="00467768">
        <w:rPr>
          <w:rFonts w:ascii="Times New Roman" w:eastAsia="Times New Roman" w:hAnsi="Times New Roman" w:cs="Times New Roman"/>
          <w:sz w:val="27"/>
          <w:szCs w:val="27"/>
          <w:lang w:eastAsia="sv-SE"/>
        </w:rPr>
        <w:t>Vårstavi</w:t>
      </w:r>
      <w:proofErr w:type="spellEnd"/>
      <w:r w:rsidRPr="00467768">
        <w:rPr>
          <w:rFonts w:ascii="Times New Roman" w:eastAsia="Times New Roman" w:hAnsi="Times New Roman" w:cs="Times New Roman"/>
          <w:sz w:val="27"/>
          <w:szCs w:val="27"/>
          <w:lang w:eastAsia="sv-SE"/>
        </w:rPr>
        <w:t xml:space="preserve"> och vill att stiftelsen ska använda pengarna till förvaltningen av fastigheten, i stället för stipendier.                       </w:t>
      </w:r>
    </w:p>
    <w:p w:rsidR="00467768" w:rsidRPr="00467768" w:rsidRDefault="00467768" w:rsidP="00467768">
      <w:pPr>
        <w:spacing w:before="100" w:beforeAutospacing="1" w:after="100" w:afterAutospacing="1" w:line="240" w:lineRule="auto"/>
        <w:rPr>
          <w:rFonts w:ascii="Times New Roman" w:eastAsia="Times New Roman" w:hAnsi="Times New Roman" w:cs="Times New Roman"/>
          <w:sz w:val="27"/>
          <w:szCs w:val="27"/>
          <w:lang w:eastAsia="sv-SE"/>
        </w:rPr>
      </w:pPr>
      <w:r w:rsidRPr="00467768">
        <w:rPr>
          <w:rFonts w:ascii="Times New Roman" w:eastAsia="Times New Roman" w:hAnsi="Times New Roman" w:cs="Times New Roman"/>
          <w:sz w:val="27"/>
          <w:szCs w:val="27"/>
          <w:lang w:eastAsia="sv-SE"/>
        </w:rPr>
        <w:t xml:space="preserve">– På längre sikt behövs en fond som är inriktad på att bevara </w:t>
      </w:r>
      <w:proofErr w:type="spellStart"/>
      <w:r w:rsidRPr="00467768">
        <w:rPr>
          <w:rFonts w:ascii="Times New Roman" w:eastAsia="Times New Roman" w:hAnsi="Times New Roman" w:cs="Times New Roman"/>
          <w:sz w:val="27"/>
          <w:szCs w:val="27"/>
          <w:lang w:eastAsia="sv-SE"/>
        </w:rPr>
        <w:t>Vårstavi</w:t>
      </w:r>
      <w:proofErr w:type="spellEnd"/>
      <w:r w:rsidRPr="00467768">
        <w:rPr>
          <w:rFonts w:ascii="Times New Roman" w:eastAsia="Times New Roman" w:hAnsi="Times New Roman" w:cs="Times New Roman"/>
          <w:sz w:val="27"/>
          <w:szCs w:val="27"/>
          <w:lang w:eastAsia="sv-SE"/>
        </w:rPr>
        <w:t>. De intäkter som kommer in borde gå till underhåll och vård av fastigheten, tillägger hon om huset och parken där bland annat Poul Bjerres egenskapade statyer samt en bronsskulptur gjord av vännen Carl Milles står.  </w:t>
      </w:r>
    </w:p>
    <w:p w:rsidR="00467768" w:rsidRPr="00467768" w:rsidRDefault="00467768" w:rsidP="00467768">
      <w:pPr>
        <w:spacing w:before="100" w:beforeAutospacing="1" w:after="100" w:afterAutospacing="1" w:line="240" w:lineRule="auto"/>
        <w:rPr>
          <w:rFonts w:ascii="Times New Roman" w:eastAsia="Times New Roman" w:hAnsi="Times New Roman" w:cs="Times New Roman"/>
          <w:sz w:val="27"/>
          <w:szCs w:val="27"/>
          <w:lang w:eastAsia="sv-SE"/>
        </w:rPr>
      </w:pPr>
      <w:r w:rsidRPr="00467768">
        <w:rPr>
          <w:rFonts w:ascii="Times New Roman" w:eastAsia="Times New Roman" w:hAnsi="Times New Roman" w:cs="Times New Roman"/>
          <w:b/>
          <w:bCs/>
          <w:sz w:val="27"/>
          <w:szCs w:val="27"/>
          <w:lang w:eastAsia="sv-SE"/>
        </w:rPr>
        <w:t>Men Claes Ånstrand,</w:t>
      </w:r>
      <w:r w:rsidRPr="00467768">
        <w:rPr>
          <w:rFonts w:ascii="Times New Roman" w:eastAsia="Times New Roman" w:hAnsi="Times New Roman" w:cs="Times New Roman"/>
          <w:sz w:val="27"/>
          <w:szCs w:val="27"/>
          <w:lang w:eastAsia="sv-SE"/>
        </w:rPr>
        <w:t> ordförande i stiftelsen, anser inte att stipendierna är problemet.                     </w:t>
      </w:r>
    </w:p>
    <w:p w:rsidR="00467768" w:rsidRPr="00467768" w:rsidRDefault="00467768" w:rsidP="00467768">
      <w:pPr>
        <w:spacing w:before="100" w:beforeAutospacing="1" w:after="100" w:afterAutospacing="1" w:line="240" w:lineRule="auto"/>
        <w:rPr>
          <w:rFonts w:ascii="Times New Roman" w:eastAsia="Times New Roman" w:hAnsi="Times New Roman" w:cs="Times New Roman"/>
          <w:sz w:val="27"/>
          <w:szCs w:val="27"/>
          <w:lang w:eastAsia="sv-SE"/>
        </w:rPr>
      </w:pPr>
      <w:r w:rsidRPr="00467768">
        <w:rPr>
          <w:rFonts w:ascii="Times New Roman" w:eastAsia="Times New Roman" w:hAnsi="Times New Roman" w:cs="Times New Roman"/>
          <w:sz w:val="27"/>
          <w:szCs w:val="27"/>
          <w:lang w:eastAsia="sv-SE"/>
        </w:rPr>
        <w:t xml:space="preserve">– De stipendier vi har haft hittills har legat runt </w:t>
      </w:r>
      <w:proofErr w:type="gramStart"/>
      <w:r w:rsidRPr="00467768">
        <w:rPr>
          <w:rFonts w:ascii="Times New Roman" w:eastAsia="Times New Roman" w:hAnsi="Times New Roman" w:cs="Times New Roman"/>
          <w:sz w:val="27"/>
          <w:szCs w:val="27"/>
          <w:lang w:eastAsia="sv-SE"/>
        </w:rPr>
        <w:t>100.000</w:t>
      </w:r>
      <w:proofErr w:type="gramEnd"/>
      <w:r w:rsidRPr="00467768">
        <w:rPr>
          <w:rFonts w:ascii="Times New Roman" w:eastAsia="Times New Roman" w:hAnsi="Times New Roman" w:cs="Times New Roman"/>
          <w:sz w:val="27"/>
          <w:szCs w:val="27"/>
          <w:lang w:eastAsia="sv-SE"/>
        </w:rPr>
        <w:t xml:space="preserve"> kronor. Vi behöver inte dela ut ett varje år i den storleken och det har vi inte heller gjort de senaste åren. Men ändå har vi haft stora underskott i fastigheten, betonar han.                    </w:t>
      </w:r>
    </w:p>
    <w:p w:rsidR="00467768" w:rsidRPr="00467768" w:rsidRDefault="00467768" w:rsidP="00467768">
      <w:pPr>
        <w:spacing w:before="100" w:beforeAutospacing="1" w:after="100" w:afterAutospacing="1" w:line="240" w:lineRule="auto"/>
        <w:rPr>
          <w:rFonts w:ascii="Times New Roman" w:eastAsia="Times New Roman" w:hAnsi="Times New Roman" w:cs="Times New Roman"/>
          <w:sz w:val="27"/>
          <w:szCs w:val="27"/>
          <w:lang w:eastAsia="sv-SE"/>
        </w:rPr>
      </w:pPr>
      <w:r w:rsidRPr="00467768">
        <w:rPr>
          <w:rFonts w:ascii="Times New Roman" w:eastAsia="Times New Roman" w:hAnsi="Times New Roman" w:cs="Times New Roman"/>
          <w:sz w:val="27"/>
          <w:szCs w:val="27"/>
          <w:lang w:eastAsia="sv-SE"/>
        </w:rPr>
        <w:t>Stiftelsen ska nu ansöka om permutation (en juridisk term för en myndighets rätt att ändra en föreskrift i till exempel ett stiftelseförordnande) hos Kammarkollegiet innan året är slut för att få tillstånd att sälja bostaden, om det blir aktuellt. </w:t>
      </w:r>
    </w:p>
    <w:p w:rsidR="00467768" w:rsidRPr="00467768" w:rsidRDefault="00467768" w:rsidP="00467768">
      <w:pPr>
        <w:spacing w:before="100" w:beforeAutospacing="1" w:after="100" w:afterAutospacing="1" w:line="240" w:lineRule="auto"/>
        <w:rPr>
          <w:rFonts w:ascii="Times New Roman" w:eastAsia="Times New Roman" w:hAnsi="Times New Roman" w:cs="Times New Roman"/>
          <w:sz w:val="27"/>
          <w:szCs w:val="27"/>
          <w:lang w:eastAsia="sv-SE"/>
        </w:rPr>
      </w:pPr>
      <w:r w:rsidRPr="00467768">
        <w:rPr>
          <w:rFonts w:ascii="Times New Roman" w:eastAsia="Times New Roman" w:hAnsi="Times New Roman" w:cs="Times New Roman"/>
          <w:b/>
          <w:bCs/>
          <w:sz w:val="27"/>
          <w:szCs w:val="27"/>
          <w:lang w:eastAsia="sv-SE"/>
        </w:rPr>
        <w:t>Ordföranden för</w:t>
      </w:r>
      <w:r w:rsidRPr="00467768">
        <w:rPr>
          <w:rFonts w:ascii="Times New Roman" w:eastAsia="Times New Roman" w:hAnsi="Times New Roman" w:cs="Times New Roman"/>
          <w:sz w:val="27"/>
          <w:szCs w:val="27"/>
          <w:lang w:eastAsia="sv-SE"/>
        </w:rPr>
        <w:t> </w:t>
      </w:r>
      <w:r w:rsidRPr="00467768">
        <w:rPr>
          <w:rFonts w:ascii="Times New Roman" w:eastAsia="Times New Roman" w:hAnsi="Times New Roman" w:cs="Times New Roman"/>
          <w:b/>
          <w:bCs/>
          <w:sz w:val="27"/>
          <w:szCs w:val="27"/>
          <w:lang w:eastAsia="sv-SE"/>
        </w:rPr>
        <w:t>kultur- och fritidsnämnden</w:t>
      </w:r>
      <w:r w:rsidRPr="00467768">
        <w:rPr>
          <w:rFonts w:ascii="Times New Roman" w:eastAsia="Times New Roman" w:hAnsi="Times New Roman" w:cs="Times New Roman"/>
          <w:sz w:val="27"/>
          <w:szCs w:val="27"/>
          <w:lang w:eastAsia="sv-SE"/>
        </w:rPr>
        <w:t xml:space="preserve"> i Botkyrka kommun, Robert Aslan (S), har besökt </w:t>
      </w:r>
      <w:proofErr w:type="spellStart"/>
      <w:r w:rsidRPr="00467768">
        <w:rPr>
          <w:rFonts w:ascii="Times New Roman" w:eastAsia="Times New Roman" w:hAnsi="Times New Roman" w:cs="Times New Roman"/>
          <w:sz w:val="27"/>
          <w:szCs w:val="27"/>
          <w:lang w:eastAsia="sv-SE"/>
        </w:rPr>
        <w:t>Vårstavi</w:t>
      </w:r>
      <w:proofErr w:type="spellEnd"/>
      <w:r w:rsidRPr="00467768">
        <w:rPr>
          <w:rFonts w:ascii="Times New Roman" w:eastAsia="Times New Roman" w:hAnsi="Times New Roman" w:cs="Times New Roman"/>
          <w:sz w:val="27"/>
          <w:szCs w:val="27"/>
          <w:lang w:eastAsia="sv-SE"/>
        </w:rPr>
        <w:t xml:space="preserve"> och träffat Poul Bjerre-sällskapet. Han har även planerat in ett möte med Stiftelsen </w:t>
      </w:r>
      <w:proofErr w:type="spellStart"/>
      <w:r w:rsidRPr="00467768">
        <w:rPr>
          <w:rFonts w:ascii="Times New Roman" w:eastAsia="Times New Roman" w:hAnsi="Times New Roman" w:cs="Times New Roman"/>
          <w:sz w:val="27"/>
          <w:szCs w:val="27"/>
          <w:lang w:eastAsia="sv-SE"/>
        </w:rPr>
        <w:t>Vårstavi</w:t>
      </w:r>
      <w:proofErr w:type="spellEnd"/>
      <w:r w:rsidRPr="00467768">
        <w:rPr>
          <w:rFonts w:ascii="Times New Roman" w:eastAsia="Times New Roman" w:hAnsi="Times New Roman" w:cs="Times New Roman"/>
          <w:sz w:val="27"/>
          <w:szCs w:val="27"/>
          <w:lang w:eastAsia="sv-SE"/>
        </w:rPr>
        <w:t>.        </w:t>
      </w:r>
      <w:r w:rsidRPr="00467768">
        <w:rPr>
          <w:rFonts w:ascii="Times New Roman" w:eastAsia="Times New Roman" w:hAnsi="Times New Roman" w:cs="Times New Roman"/>
          <w:i/>
          <w:iCs/>
          <w:sz w:val="27"/>
          <w:szCs w:val="27"/>
          <w:lang w:eastAsia="sv-SE"/>
        </w:rPr>
        <w:t>   </w:t>
      </w:r>
      <w:r w:rsidRPr="00467768">
        <w:rPr>
          <w:rFonts w:ascii="Times New Roman" w:eastAsia="Times New Roman" w:hAnsi="Times New Roman" w:cs="Times New Roman"/>
          <w:sz w:val="27"/>
          <w:szCs w:val="27"/>
          <w:lang w:eastAsia="sv-SE"/>
        </w:rPr>
        <w:t> </w:t>
      </w:r>
      <w:r w:rsidRPr="00467768">
        <w:rPr>
          <w:rFonts w:ascii="Times New Roman" w:eastAsia="Times New Roman" w:hAnsi="Times New Roman" w:cs="Times New Roman"/>
          <w:b/>
          <w:bCs/>
          <w:sz w:val="27"/>
          <w:szCs w:val="27"/>
          <w:lang w:eastAsia="sv-SE"/>
        </w:rPr>
        <w:t>             </w:t>
      </w:r>
    </w:p>
    <w:p w:rsidR="00467768" w:rsidRPr="00467768" w:rsidRDefault="00467768" w:rsidP="00467768">
      <w:pPr>
        <w:spacing w:before="100" w:beforeAutospacing="1" w:after="100" w:afterAutospacing="1" w:line="240" w:lineRule="auto"/>
        <w:rPr>
          <w:rFonts w:ascii="Times New Roman" w:eastAsia="Times New Roman" w:hAnsi="Times New Roman" w:cs="Times New Roman"/>
          <w:sz w:val="27"/>
          <w:szCs w:val="27"/>
          <w:lang w:eastAsia="sv-SE"/>
        </w:rPr>
      </w:pPr>
      <w:r w:rsidRPr="00467768">
        <w:rPr>
          <w:rFonts w:ascii="Times New Roman" w:eastAsia="Times New Roman" w:hAnsi="Times New Roman" w:cs="Times New Roman"/>
          <w:b/>
          <w:bCs/>
          <w:sz w:val="27"/>
          <w:szCs w:val="27"/>
          <w:lang w:eastAsia="sv-SE"/>
        </w:rPr>
        <w:t>Vilka insatser är kommunen beredd att göra?</w:t>
      </w:r>
    </w:p>
    <w:p w:rsidR="00467768" w:rsidRPr="00467768" w:rsidRDefault="00467768" w:rsidP="00467768">
      <w:pPr>
        <w:spacing w:before="100" w:beforeAutospacing="1" w:after="100" w:afterAutospacing="1" w:line="240" w:lineRule="auto"/>
        <w:rPr>
          <w:rFonts w:ascii="Times New Roman" w:eastAsia="Times New Roman" w:hAnsi="Times New Roman" w:cs="Times New Roman"/>
          <w:sz w:val="27"/>
          <w:szCs w:val="27"/>
          <w:lang w:eastAsia="sv-SE"/>
        </w:rPr>
      </w:pPr>
      <w:r w:rsidRPr="00467768">
        <w:rPr>
          <w:rFonts w:ascii="Times New Roman" w:eastAsia="Times New Roman" w:hAnsi="Times New Roman" w:cs="Times New Roman"/>
          <w:sz w:val="27"/>
          <w:szCs w:val="27"/>
          <w:lang w:eastAsia="sv-SE"/>
        </w:rPr>
        <w:t xml:space="preserve">– Personligen tycker jag </w:t>
      </w:r>
      <w:proofErr w:type="spellStart"/>
      <w:r w:rsidRPr="00467768">
        <w:rPr>
          <w:rFonts w:ascii="Times New Roman" w:eastAsia="Times New Roman" w:hAnsi="Times New Roman" w:cs="Times New Roman"/>
          <w:sz w:val="27"/>
          <w:szCs w:val="27"/>
          <w:lang w:eastAsia="sv-SE"/>
        </w:rPr>
        <w:t>Vårstavi</w:t>
      </w:r>
      <w:proofErr w:type="spellEnd"/>
      <w:r w:rsidRPr="00467768">
        <w:rPr>
          <w:rFonts w:ascii="Times New Roman" w:eastAsia="Times New Roman" w:hAnsi="Times New Roman" w:cs="Times New Roman"/>
          <w:sz w:val="27"/>
          <w:szCs w:val="27"/>
          <w:lang w:eastAsia="sv-SE"/>
        </w:rPr>
        <w:t xml:space="preserve"> är fantastisk och fin. Exakt vad kommunen kan göra vet jag inte just nu, svarar han. </w:t>
      </w:r>
    </w:p>
    <w:p w:rsidR="00467768" w:rsidRPr="00467768" w:rsidRDefault="00467768" w:rsidP="00467768">
      <w:pPr>
        <w:spacing w:before="100" w:beforeAutospacing="1" w:after="100" w:afterAutospacing="1" w:line="240" w:lineRule="auto"/>
        <w:rPr>
          <w:rFonts w:ascii="Times New Roman" w:eastAsia="Times New Roman" w:hAnsi="Times New Roman" w:cs="Times New Roman"/>
          <w:sz w:val="27"/>
          <w:szCs w:val="27"/>
          <w:lang w:eastAsia="sv-SE"/>
        </w:rPr>
      </w:pPr>
      <w:r w:rsidRPr="00467768">
        <w:rPr>
          <w:rFonts w:ascii="Times New Roman" w:eastAsia="Times New Roman" w:hAnsi="Times New Roman" w:cs="Times New Roman"/>
          <w:sz w:val="27"/>
          <w:szCs w:val="27"/>
          <w:lang w:eastAsia="sv-SE"/>
        </w:rPr>
        <w:t>– Jag ser fram emot samtalet med stiftelsen. Vi får titta på om kommunen kan göra någonting, vilka förutsättningar vi har. Kommunen står inför ekonomiska utmaningar med effektiviseringskrav i alla nämnder, så ser framtiden ut. Ibland kan man ha goda avsikter men ändå inte kunna göra någonting. </w:t>
      </w:r>
    </w:p>
    <w:p w:rsidR="00467768" w:rsidRPr="00467768" w:rsidRDefault="00467768" w:rsidP="00467768">
      <w:pPr>
        <w:spacing w:before="100" w:beforeAutospacing="1" w:after="100" w:afterAutospacing="1" w:line="240" w:lineRule="auto"/>
        <w:rPr>
          <w:rFonts w:ascii="Times New Roman" w:eastAsia="Times New Roman" w:hAnsi="Times New Roman" w:cs="Times New Roman"/>
          <w:sz w:val="27"/>
          <w:szCs w:val="27"/>
          <w:lang w:eastAsia="sv-SE"/>
        </w:rPr>
      </w:pPr>
      <w:r w:rsidRPr="00467768">
        <w:rPr>
          <w:rFonts w:ascii="Times New Roman" w:eastAsia="Times New Roman" w:hAnsi="Times New Roman" w:cs="Times New Roman"/>
          <w:b/>
          <w:bCs/>
          <w:sz w:val="27"/>
          <w:szCs w:val="27"/>
          <w:lang w:eastAsia="sv-SE"/>
        </w:rPr>
        <w:t>Botkyrka kommun äger sedan 1970-talet</w:t>
      </w:r>
      <w:r w:rsidRPr="00467768">
        <w:rPr>
          <w:rFonts w:ascii="Times New Roman" w:eastAsia="Times New Roman" w:hAnsi="Times New Roman" w:cs="Times New Roman"/>
          <w:sz w:val="27"/>
          <w:szCs w:val="27"/>
          <w:lang w:eastAsia="sv-SE"/>
        </w:rPr>
        <w:t xml:space="preserve"> den </w:t>
      </w:r>
      <w:proofErr w:type="gramStart"/>
      <w:r w:rsidRPr="00467768">
        <w:rPr>
          <w:rFonts w:ascii="Times New Roman" w:eastAsia="Times New Roman" w:hAnsi="Times New Roman" w:cs="Times New Roman"/>
          <w:sz w:val="27"/>
          <w:szCs w:val="27"/>
          <w:lang w:eastAsia="sv-SE"/>
        </w:rPr>
        <w:t>18.000</w:t>
      </w:r>
      <w:proofErr w:type="gramEnd"/>
      <w:r w:rsidRPr="00467768">
        <w:rPr>
          <w:rFonts w:ascii="Times New Roman" w:eastAsia="Times New Roman" w:hAnsi="Times New Roman" w:cs="Times New Roman"/>
          <w:sz w:val="27"/>
          <w:szCs w:val="27"/>
          <w:lang w:eastAsia="sv-SE"/>
        </w:rPr>
        <w:t xml:space="preserve"> kvadratmeter stora parken som omger </w:t>
      </w:r>
      <w:proofErr w:type="spellStart"/>
      <w:r w:rsidRPr="00467768">
        <w:rPr>
          <w:rFonts w:ascii="Times New Roman" w:eastAsia="Times New Roman" w:hAnsi="Times New Roman" w:cs="Times New Roman"/>
          <w:sz w:val="27"/>
          <w:szCs w:val="27"/>
          <w:lang w:eastAsia="sv-SE"/>
        </w:rPr>
        <w:t>Vårstavi</w:t>
      </w:r>
      <w:proofErr w:type="spellEnd"/>
      <w:r w:rsidRPr="00467768">
        <w:rPr>
          <w:rFonts w:ascii="Times New Roman" w:eastAsia="Times New Roman" w:hAnsi="Times New Roman" w:cs="Times New Roman"/>
          <w:sz w:val="27"/>
          <w:szCs w:val="27"/>
          <w:lang w:eastAsia="sv-SE"/>
        </w:rPr>
        <w:t xml:space="preserve">. Våren 2017 ansökte </w:t>
      </w:r>
      <w:proofErr w:type="spellStart"/>
      <w:r w:rsidRPr="00467768">
        <w:rPr>
          <w:rFonts w:ascii="Times New Roman" w:eastAsia="Times New Roman" w:hAnsi="Times New Roman" w:cs="Times New Roman"/>
          <w:sz w:val="27"/>
          <w:szCs w:val="27"/>
          <w:lang w:eastAsia="sv-SE"/>
        </w:rPr>
        <w:t>Grödinge</w:t>
      </w:r>
      <w:proofErr w:type="spellEnd"/>
      <w:r w:rsidRPr="00467768">
        <w:rPr>
          <w:rFonts w:ascii="Times New Roman" w:eastAsia="Times New Roman" w:hAnsi="Times New Roman" w:cs="Times New Roman"/>
          <w:sz w:val="27"/>
          <w:szCs w:val="27"/>
          <w:lang w:eastAsia="sv-SE"/>
        </w:rPr>
        <w:t xml:space="preserve"> hembygdsförening om att parken skulle byggnadsminnesförklaras. Länsstyrelsen avslog då detta eftersom den ansåg att </w:t>
      </w:r>
      <w:proofErr w:type="spellStart"/>
      <w:r w:rsidRPr="00467768">
        <w:rPr>
          <w:rFonts w:ascii="Times New Roman" w:eastAsia="Times New Roman" w:hAnsi="Times New Roman" w:cs="Times New Roman"/>
          <w:sz w:val="27"/>
          <w:szCs w:val="27"/>
          <w:lang w:eastAsia="sv-SE"/>
        </w:rPr>
        <w:t>Vårstavi</w:t>
      </w:r>
      <w:proofErr w:type="spellEnd"/>
      <w:r w:rsidRPr="00467768">
        <w:rPr>
          <w:rFonts w:ascii="Times New Roman" w:eastAsia="Times New Roman" w:hAnsi="Times New Roman" w:cs="Times New Roman"/>
          <w:sz w:val="27"/>
          <w:szCs w:val="27"/>
          <w:lang w:eastAsia="sv-SE"/>
        </w:rPr>
        <w:t xml:space="preserve"> är en helhetsmiljö och att både parken samt fastigheten bör omfattas av en sådan. Den motiverar beslutet med att det råder oklarhet kring stiftelsens, och därmed parken och byggnadernas, framtid. De skriver även att parken redan är förfallen och att det dessutom finns det en osäkerhet kring dess underhåll. </w:t>
      </w:r>
    </w:p>
    <w:p w:rsidR="00467768" w:rsidRPr="00467768" w:rsidRDefault="00467768" w:rsidP="00467768">
      <w:pPr>
        <w:spacing w:before="100" w:beforeAutospacing="1" w:after="100" w:afterAutospacing="1" w:line="240" w:lineRule="auto"/>
        <w:rPr>
          <w:rFonts w:ascii="Times New Roman" w:eastAsia="Times New Roman" w:hAnsi="Times New Roman" w:cs="Times New Roman"/>
          <w:sz w:val="27"/>
          <w:szCs w:val="27"/>
          <w:lang w:eastAsia="sv-SE"/>
        </w:rPr>
      </w:pPr>
      <w:r w:rsidRPr="00467768">
        <w:rPr>
          <w:rFonts w:ascii="Times New Roman" w:eastAsia="Times New Roman" w:hAnsi="Times New Roman" w:cs="Times New Roman"/>
          <w:sz w:val="27"/>
          <w:szCs w:val="27"/>
          <w:lang w:eastAsia="sv-SE"/>
        </w:rPr>
        <w:t>Länsstyrelsen är dock inte ”främmande för att åter pröva frågan om byggnadsminnesförklaring igen om situationen ändras”.</w:t>
      </w:r>
    </w:p>
    <w:p w:rsidR="00467768" w:rsidRPr="00467768" w:rsidRDefault="00467768" w:rsidP="00467768">
      <w:pPr>
        <w:spacing w:before="100" w:beforeAutospacing="1" w:after="100" w:afterAutospacing="1" w:line="240" w:lineRule="auto"/>
        <w:rPr>
          <w:rFonts w:ascii="Times New Roman" w:eastAsia="Times New Roman" w:hAnsi="Times New Roman" w:cs="Times New Roman"/>
          <w:sz w:val="27"/>
          <w:szCs w:val="27"/>
          <w:lang w:eastAsia="sv-SE"/>
        </w:rPr>
      </w:pPr>
      <w:r w:rsidRPr="00467768">
        <w:rPr>
          <w:rFonts w:ascii="Times New Roman" w:eastAsia="Times New Roman" w:hAnsi="Times New Roman" w:cs="Times New Roman"/>
          <w:sz w:val="27"/>
          <w:szCs w:val="27"/>
          <w:lang w:eastAsia="sv-SE"/>
        </w:rPr>
        <w:lastRenderedPageBreak/>
        <w:t>Robert Aslan uppger att det nu finns en investeringsram i budgeten för 2019/2020 på cirka sju miljoner kronor. Parken har nu ett påbörjat skötselprogram som Botkyrkas samhällsbyggnadsförvaltning ansvarar för. </w:t>
      </w:r>
    </w:p>
    <w:p w:rsidR="00467768" w:rsidRPr="00467768" w:rsidRDefault="00467768" w:rsidP="00467768">
      <w:pPr>
        <w:spacing w:after="300" w:line="240" w:lineRule="auto"/>
        <w:outlineLvl w:val="1"/>
        <w:rPr>
          <w:rFonts w:ascii="Segoe UI" w:eastAsia="Times New Roman" w:hAnsi="Segoe UI" w:cs="Segoe UI"/>
          <w:b/>
          <w:bCs/>
          <w:sz w:val="27"/>
          <w:szCs w:val="27"/>
          <w:lang w:eastAsia="sv-SE"/>
        </w:rPr>
      </w:pPr>
      <w:r w:rsidRPr="00467768">
        <w:rPr>
          <w:rFonts w:ascii="Segoe UI" w:eastAsia="Times New Roman" w:hAnsi="Segoe UI" w:cs="Segoe UI"/>
          <w:b/>
          <w:bCs/>
          <w:color w:val="568BBE"/>
          <w:sz w:val="27"/>
          <w:szCs w:val="27"/>
          <w:lang w:eastAsia="sv-SE"/>
        </w:rPr>
        <w:t>Fakta.</w:t>
      </w:r>
      <w:r w:rsidRPr="00467768">
        <w:rPr>
          <w:rFonts w:ascii="Segoe UI" w:eastAsia="Times New Roman" w:hAnsi="Segoe UI" w:cs="Segoe UI"/>
          <w:b/>
          <w:bCs/>
          <w:sz w:val="27"/>
          <w:szCs w:val="27"/>
          <w:lang w:eastAsia="sv-SE"/>
        </w:rPr>
        <w:t> Poul Bjerre</w:t>
      </w:r>
    </w:p>
    <w:p w:rsidR="00467768" w:rsidRPr="00467768" w:rsidRDefault="00467768" w:rsidP="00467768">
      <w:pPr>
        <w:spacing w:after="0" w:line="240" w:lineRule="auto"/>
        <w:rPr>
          <w:rFonts w:ascii="Segoe UI" w:eastAsia="Times New Roman" w:hAnsi="Segoe UI" w:cs="Segoe UI"/>
          <w:sz w:val="26"/>
          <w:szCs w:val="26"/>
          <w:lang w:eastAsia="sv-SE"/>
        </w:rPr>
      </w:pPr>
      <w:r w:rsidRPr="00467768">
        <w:rPr>
          <w:rFonts w:ascii="Segoe UI" w:eastAsia="Times New Roman" w:hAnsi="Segoe UI" w:cs="Segoe UI"/>
          <w:sz w:val="26"/>
          <w:szCs w:val="26"/>
          <w:lang w:eastAsia="sv-SE"/>
        </w:rPr>
        <w:t>Var en svensk läkare inom bland annat psykoterapin och var verksam under den första halvan av 1900-talet. </w:t>
      </w:r>
    </w:p>
    <w:p w:rsidR="00467768" w:rsidRPr="00467768" w:rsidRDefault="00467768" w:rsidP="00467768">
      <w:pPr>
        <w:spacing w:before="150" w:after="0" w:line="240" w:lineRule="auto"/>
        <w:rPr>
          <w:rFonts w:ascii="Segoe UI" w:eastAsia="Times New Roman" w:hAnsi="Segoe UI" w:cs="Segoe UI"/>
          <w:sz w:val="26"/>
          <w:szCs w:val="26"/>
          <w:lang w:eastAsia="sv-SE"/>
        </w:rPr>
      </w:pPr>
      <w:r w:rsidRPr="00467768">
        <w:rPr>
          <w:rFonts w:ascii="Segoe UI" w:eastAsia="Times New Roman" w:hAnsi="Segoe UI" w:cs="Segoe UI"/>
          <w:b/>
          <w:bCs/>
          <w:sz w:val="26"/>
          <w:szCs w:val="26"/>
          <w:lang w:eastAsia="sv-SE"/>
        </w:rPr>
        <w:t>Han var även </w:t>
      </w:r>
      <w:r w:rsidRPr="00467768">
        <w:rPr>
          <w:rFonts w:ascii="Segoe UI" w:eastAsia="Times New Roman" w:hAnsi="Segoe UI" w:cs="Segoe UI"/>
          <w:sz w:val="26"/>
          <w:szCs w:val="26"/>
          <w:lang w:eastAsia="sv-SE"/>
        </w:rPr>
        <w:t xml:space="preserve">intresserad av konst och var skulptör, poet och författare. ”Själsläkaren” rörde sig i konstnärskretsar och var nära vän med Carl Milles, Prins Eugen och Ellen </w:t>
      </w:r>
      <w:proofErr w:type="spellStart"/>
      <w:r w:rsidRPr="00467768">
        <w:rPr>
          <w:rFonts w:ascii="Segoe UI" w:eastAsia="Times New Roman" w:hAnsi="Segoe UI" w:cs="Segoe UI"/>
          <w:sz w:val="26"/>
          <w:szCs w:val="26"/>
          <w:lang w:eastAsia="sv-SE"/>
        </w:rPr>
        <w:t>Key</w:t>
      </w:r>
      <w:proofErr w:type="spellEnd"/>
      <w:r w:rsidRPr="00467768">
        <w:rPr>
          <w:rFonts w:ascii="Segoe UI" w:eastAsia="Times New Roman" w:hAnsi="Segoe UI" w:cs="Segoe UI"/>
          <w:sz w:val="26"/>
          <w:szCs w:val="26"/>
          <w:lang w:eastAsia="sv-SE"/>
        </w:rPr>
        <w:t>. </w:t>
      </w:r>
    </w:p>
    <w:p w:rsidR="00467768" w:rsidRPr="00467768" w:rsidRDefault="00467768" w:rsidP="00467768">
      <w:pPr>
        <w:spacing w:before="150" w:after="0" w:line="240" w:lineRule="auto"/>
        <w:rPr>
          <w:rFonts w:ascii="Segoe UI" w:eastAsia="Times New Roman" w:hAnsi="Segoe UI" w:cs="Segoe UI"/>
          <w:sz w:val="26"/>
          <w:szCs w:val="26"/>
          <w:lang w:eastAsia="sv-SE"/>
        </w:rPr>
      </w:pPr>
      <w:r w:rsidRPr="00467768">
        <w:rPr>
          <w:rFonts w:ascii="Segoe UI" w:eastAsia="Times New Roman" w:hAnsi="Segoe UI" w:cs="Segoe UI"/>
          <w:b/>
          <w:bCs/>
          <w:sz w:val="26"/>
          <w:szCs w:val="26"/>
          <w:lang w:eastAsia="sv-SE"/>
        </w:rPr>
        <w:t>Bjerre byggde</w:t>
      </w:r>
      <w:r w:rsidRPr="00467768">
        <w:rPr>
          <w:rFonts w:ascii="Segoe UI" w:eastAsia="Times New Roman" w:hAnsi="Segoe UI" w:cs="Segoe UI"/>
          <w:sz w:val="26"/>
          <w:szCs w:val="26"/>
          <w:lang w:eastAsia="sv-SE"/>
        </w:rPr>
        <w:t> </w:t>
      </w:r>
      <w:proofErr w:type="spellStart"/>
      <w:r w:rsidRPr="00467768">
        <w:rPr>
          <w:rFonts w:ascii="Segoe UI" w:eastAsia="Times New Roman" w:hAnsi="Segoe UI" w:cs="Segoe UI"/>
          <w:sz w:val="26"/>
          <w:szCs w:val="26"/>
          <w:lang w:eastAsia="sv-SE"/>
        </w:rPr>
        <w:t>Vårstavi</w:t>
      </w:r>
      <w:proofErr w:type="spellEnd"/>
      <w:r w:rsidRPr="00467768">
        <w:rPr>
          <w:rFonts w:ascii="Segoe UI" w:eastAsia="Times New Roman" w:hAnsi="Segoe UI" w:cs="Segoe UI"/>
          <w:sz w:val="26"/>
          <w:szCs w:val="26"/>
          <w:lang w:eastAsia="sv-SE"/>
        </w:rPr>
        <w:t xml:space="preserve"> 1914 och avled 1964.</w:t>
      </w:r>
    </w:p>
    <w:p w:rsidR="00311649" w:rsidRDefault="00467768" w:rsidP="00467768">
      <w:hyperlink r:id="rId9" w:tgtFrame="_blank" w:history="1">
        <w:r w:rsidRPr="00467768">
          <w:rPr>
            <w:rFonts w:ascii="Segoe UI" w:eastAsia="Times New Roman" w:hAnsi="Segoe UI" w:cs="Segoe UI"/>
            <w:color w:val="0000FF"/>
            <w:sz w:val="2"/>
            <w:szCs w:val="2"/>
            <w:shd w:val="clear" w:color="auto" w:fill="FFFFFF"/>
            <w:lang w:eastAsia="sv-SE"/>
          </w:rPr>
          <w:t>Dela på Facebook</w:t>
        </w:r>
      </w:hyperlink>
      <w:r w:rsidRPr="00467768">
        <w:rPr>
          <w:rFonts w:ascii="Segoe UI" w:eastAsia="Times New Roman" w:hAnsi="Segoe UI" w:cs="Segoe UI"/>
          <w:color w:val="222222"/>
          <w:sz w:val="2"/>
          <w:szCs w:val="2"/>
          <w:shd w:val="clear" w:color="auto" w:fill="FFFFFF"/>
          <w:lang w:eastAsia="sv-SE"/>
        </w:rPr>
        <w:t> </w:t>
      </w:r>
      <w:hyperlink r:id="rId10" w:tgtFrame="_blank" w:history="1">
        <w:r w:rsidRPr="00467768">
          <w:rPr>
            <w:rFonts w:ascii="Segoe UI" w:eastAsia="Times New Roman" w:hAnsi="Segoe UI" w:cs="Segoe UI"/>
            <w:color w:val="0000FF"/>
            <w:sz w:val="2"/>
            <w:szCs w:val="2"/>
            <w:shd w:val="clear" w:color="auto" w:fill="FFFFFF"/>
            <w:lang w:eastAsia="sv-SE"/>
          </w:rPr>
          <w:t>Dela på Twitter</w:t>
        </w:r>
      </w:hyperlink>
      <w:r w:rsidRPr="00467768">
        <w:rPr>
          <w:rFonts w:ascii="Segoe UI" w:eastAsia="Times New Roman" w:hAnsi="Segoe UI" w:cs="Segoe UI"/>
          <w:color w:val="222222"/>
          <w:sz w:val="2"/>
          <w:szCs w:val="2"/>
          <w:shd w:val="clear" w:color="auto" w:fill="FFFFFF"/>
          <w:lang w:eastAsia="sv-SE"/>
        </w:rPr>
        <w:t> </w:t>
      </w:r>
      <w:hyperlink r:id="rId11" w:history="1">
        <w:r w:rsidRPr="00467768">
          <w:rPr>
            <w:rFonts w:ascii="Segoe UI" w:eastAsia="Times New Roman" w:hAnsi="Segoe UI" w:cs="Segoe UI"/>
            <w:color w:val="0000FF"/>
            <w:sz w:val="2"/>
            <w:szCs w:val="2"/>
            <w:shd w:val="clear" w:color="auto" w:fill="FFFFFF"/>
            <w:lang w:eastAsia="sv-SE"/>
          </w:rPr>
          <w:t>Tipsa om artikel</w:t>
        </w:r>
      </w:hyperlink>
      <w:r w:rsidRPr="00467768">
        <w:rPr>
          <w:rFonts w:ascii="Segoe UI" w:eastAsia="Times New Roman" w:hAnsi="Segoe UI" w:cs="Segoe UI"/>
          <w:color w:val="222222"/>
          <w:sz w:val="2"/>
          <w:szCs w:val="2"/>
          <w:shd w:val="clear" w:color="auto" w:fill="FFFFFF"/>
          <w:lang w:eastAsia="sv-SE"/>
        </w:rPr>
        <w:t> </w:t>
      </w:r>
      <w:r w:rsidRPr="00467768">
        <w:rPr>
          <w:rFonts w:ascii="Times New Roman" w:eastAsia="Times New Roman" w:hAnsi="Times New Roman" w:cs="Times New Roman"/>
          <w:sz w:val="24"/>
          <w:szCs w:val="24"/>
          <w:lang w:eastAsia="sv-SE"/>
        </w:rPr>
        <w:t>Kommentera</w:t>
      </w:r>
      <w:bookmarkStart w:id="0" w:name="_GoBack"/>
      <w:bookmarkEnd w:id="0"/>
    </w:p>
    <w:sectPr w:rsidR="0031164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7768"/>
    <w:rsid w:val="0009293E"/>
    <w:rsid w:val="00304A60"/>
    <w:rsid w:val="00467768"/>
    <w:rsid w:val="00634965"/>
    <w:rsid w:val="00635AB2"/>
    <w:rsid w:val="00687207"/>
    <w:rsid w:val="008B423A"/>
    <w:rsid w:val="00A42BA2"/>
    <w:rsid w:val="00A675E2"/>
    <w:rsid w:val="00AD154D"/>
    <w:rsid w:val="00AE6803"/>
    <w:rsid w:val="00B62BF0"/>
    <w:rsid w:val="00BC4CB1"/>
    <w:rsid w:val="00DE75F6"/>
    <w:rsid w:val="00F120C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F87EF4A-4AD2-4D6C-80B8-C87D16A789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Rubrik2">
    <w:name w:val="heading 2"/>
    <w:basedOn w:val="Normal"/>
    <w:link w:val="Rubrik2Char"/>
    <w:uiPriority w:val="9"/>
    <w:qFormat/>
    <w:rsid w:val="00467768"/>
    <w:pPr>
      <w:spacing w:before="100" w:beforeAutospacing="1" w:after="100" w:afterAutospacing="1" w:line="240" w:lineRule="auto"/>
      <w:outlineLvl w:val="1"/>
    </w:pPr>
    <w:rPr>
      <w:rFonts w:ascii="Times New Roman" w:eastAsia="Times New Roman" w:hAnsi="Times New Roman" w:cs="Times New Roman"/>
      <w:b/>
      <w:bCs/>
      <w:sz w:val="36"/>
      <w:szCs w:val="36"/>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2Char">
    <w:name w:val="Rubrik 2 Char"/>
    <w:basedOn w:val="Standardstycketeckensnitt"/>
    <w:link w:val="Rubrik2"/>
    <w:uiPriority w:val="9"/>
    <w:rsid w:val="00467768"/>
    <w:rPr>
      <w:rFonts w:ascii="Times New Roman" w:eastAsia="Times New Roman" w:hAnsi="Times New Roman" w:cs="Times New Roman"/>
      <w:b/>
      <w:bCs/>
      <w:sz w:val="36"/>
      <w:szCs w:val="36"/>
      <w:lang w:eastAsia="sv-SE"/>
    </w:rPr>
  </w:style>
  <w:style w:type="character" w:customStyle="1" w:styleId="articleimg-credits">
    <w:name w:val="article__img-credits"/>
    <w:basedOn w:val="Standardstycketeckensnitt"/>
    <w:rsid w:val="00467768"/>
  </w:style>
  <w:style w:type="paragraph" w:styleId="Normalwebb">
    <w:name w:val="Normal (Web)"/>
    <w:basedOn w:val="Normal"/>
    <w:uiPriority w:val="99"/>
    <w:semiHidden/>
    <w:unhideWhenUsed/>
    <w:rsid w:val="00467768"/>
    <w:pPr>
      <w:spacing w:before="100" w:beforeAutospacing="1" w:after="100" w:afterAutospacing="1" w:line="240" w:lineRule="auto"/>
    </w:pPr>
    <w:rPr>
      <w:rFonts w:ascii="Times New Roman" w:eastAsia="Times New Roman" w:hAnsi="Times New Roman" w:cs="Times New Roman"/>
      <w:sz w:val="24"/>
      <w:szCs w:val="24"/>
      <w:lang w:eastAsia="sv-SE"/>
    </w:rPr>
  </w:style>
  <w:style w:type="character" w:styleId="Hyperlnk">
    <w:name w:val="Hyperlink"/>
    <w:basedOn w:val="Standardstycketeckensnitt"/>
    <w:uiPriority w:val="99"/>
    <w:semiHidden/>
    <w:unhideWhenUsed/>
    <w:rsid w:val="00467768"/>
    <w:rPr>
      <w:color w:val="0000FF"/>
      <w:u w:val="single"/>
    </w:rPr>
  </w:style>
  <w:style w:type="character" w:customStyle="1" w:styleId="visually-hidden">
    <w:name w:val="visually-hidden"/>
    <w:basedOn w:val="Standardstycketeckensnitt"/>
    <w:rsid w:val="00467768"/>
  </w:style>
  <w:style w:type="character" w:styleId="Stark">
    <w:name w:val="Strong"/>
    <w:basedOn w:val="Standardstycketeckensnitt"/>
    <w:uiPriority w:val="22"/>
    <w:qFormat/>
    <w:rsid w:val="00467768"/>
    <w:rPr>
      <w:b/>
      <w:bCs/>
    </w:rPr>
  </w:style>
  <w:style w:type="character" w:styleId="Betoning">
    <w:name w:val="Emphasis"/>
    <w:basedOn w:val="Standardstycketeckensnitt"/>
    <w:uiPriority w:val="20"/>
    <w:qFormat/>
    <w:rsid w:val="00467768"/>
    <w:rPr>
      <w:i/>
      <w:iCs/>
    </w:rPr>
  </w:style>
  <w:style w:type="character" w:customStyle="1" w:styleId="th-text">
    <w:name w:val="th-text"/>
    <w:basedOn w:val="Standardstycketeckensnitt"/>
    <w:rsid w:val="004677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67344692">
      <w:bodyDiv w:val="1"/>
      <w:marLeft w:val="0"/>
      <w:marRight w:val="0"/>
      <w:marTop w:val="0"/>
      <w:marBottom w:val="0"/>
      <w:divBdr>
        <w:top w:val="none" w:sz="0" w:space="0" w:color="auto"/>
        <w:left w:val="none" w:sz="0" w:space="0" w:color="auto"/>
        <w:bottom w:val="none" w:sz="0" w:space="0" w:color="auto"/>
        <w:right w:val="none" w:sz="0" w:space="0" w:color="auto"/>
      </w:divBdr>
      <w:divsChild>
        <w:div w:id="359749387">
          <w:marLeft w:val="0"/>
          <w:marRight w:val="0"/>
          <w:marTop w:val="0"/>
          <w:marBottom w:val="0"/>
          <w:divBdr>
            <w:top w:val="none" w:sz="0" w:space="0" w:color="auto"/>
            <w:left w:val="none" w:sz="0" w:space="0" w:color="auto"/>
            <w:bottom w:val="none" w:sz="0" w:space="0" w:color="auto"/>
            <w:right w:val="none" w:sz="0" w:space="0" w:color="auto"/>
          </w:divBdr>
        </w:div>
        <w:div w:id="1060177705">
          <w:marLeft w:val="0"/>
          <w:marRight w:val="0"/>
          <w:marTop w:val="0"/>
          <w:marBottom w:val="0"/>
          <w:divBdr>
            <w:top w:val="none" w:sz="0" w:space="0" w:color="auto"/>
            <w:left w:val="none" w:sz="0" w:space="0" w:color="auto"/>
            <w:bottom w:val="none" w:sz="0" w:space="0" w:color="auto"/>
            <w:right w:val="none" w:sz="0" w:space="0" w:color="auto"/>
          </w:divBdr>
          <w:divsChild>
            <w:div w:id="1498500496">
              <w:marLeft w:val="0"/>
              <w:marRight w:val="0"/>
              <w:marTop w:val="0"/>
              <w:marBottom w:val="300"/>
              <w:divBdr>
                <w:top w:val="none" w:sz="0" w:space="0" w:color="auto"/>
                <w:left w:val="none" w:sz="0" w:space="0" w:color="auto"/>
                <w:bottom w:val="none" w:sz="0" w:space="0" w:color="auto"/>
                <w:right w:val="none" w:sz="0" w:space="0" w:color="auto"/>
              </w:divBdr>
            </w:div>
          </w:divsChild>
        </w:div>
        <w:div w:id="1811286303">
          <w:marLeft w:val="0"/>
          <w:marRight w:val="0"/>
          <w:marTop w:val="0"/>
          <w:marBottom w:val="0"/>
          <w:divBdr>
            <w:top w:val="none" w:sz="0" w:space="0" w:color="auto"/>
            <w:left w:val="none" w:sz="0" w:space="0" w:color="auto"/>
            <w:bottom w:val="none" w:sz="0" w:space="0" w:color="auto"/>
            <w:right w:val="none" w:sz="0" w:space="0" w:color="auto"/>
          </w:divBdr>
          <w:divsChild>
            <w:div w:id="489030405">
              <w:marLeft w:val="0"/>
              <w:marRight w:val="0"/>
              <w:marTop w:val="0"/>
              <w:marBottom w:val="0"/>
              <w:divBdr>
                <w:top w:val="none" w:sz="0" w:space="0" w:color="auto"/>
                <w:left w:val="none" w:sz="0" w:space="0" w:color="auto"/>
                <w:bottom w:val="none" w:sz="0" w:space="0" w:color="auto"/>
                <w:right w:val="none" w:sz="0" w:space="0" w:color="auto"/>
              </w:divBdr>
              <w:divsChild>
                <w:div w:id="969556323">
                  <w:marLeft w:val="0"/>
                  <w:marRight w:val="0"/>
                  <w:marTop w:val="0"/>
                  <w:marBottom w:val="0"/>
                  <w:divBdr>
                    <w:top w:val="none" w:sz="0" w:space="0" w:color="auto"/>
                    <w:left w:val="none" w:sz="0" w:space="0" w:color="auto"/>
                    <w:bottom w:val="single" w:sz="6" w:space="23" w:color="DDDDDD"/>
                    <w:right w:val="none" w:sz="0" w:space="0" w:color="auto"/>
                  </w:divBdr>
                </w:div>
                <w:div w:id="126900040">
                  <w:marLeft w:val="0"/>
                  <w:marRight w:val="0"/>
                  <w:marTop w:val="0"/>
                  <w:marBottom w:val="375"/>
                  <w:divBdr>
                    <w:top w:val="none" w:sz="0" w:space="0" w:color="auto"/>
                    <w:left w:val="none" w:sz="0" w:space="0" w:color="auto"/>
                    <w:bottom w:val="none" w:sz="0" w:space="0" w:color="auto"/>
                    <w:right w:val="none" w:sz="0" w:space="0" w:color="auto"/>
                  </w:divBdr>
                </w:div>
                <w:div w:id="109983201">
                  <w:marLeft w:val="0"/>
                  <w:marRight w:val="0"/>
                  <w:marTop w:val="0"/>
                  <w:marBottom w:val="0"/>
                  <w:divBdr>
                    <w:top w:val="none" w:sz="0" w:space="0" w:color="auto"/>
                    <w:left w:val="none" w:sz="0" w:space="0" w:color="auto"/>
                    <w:bottom w:val="none" w:sz="0" w:space="0" w:color="auto"/>
                    <w:right w:val="none" w:sz="0" w:space="0" w:color="auto"/>
                  </w:divBdr>
                  <w:divsChild>
                    <w:div w:id="5251485">
                      <w:marLeft w:val="0"/>
                      <w:marRight w:val="0"/>
                      <w:marTop w:val="0"/>
                      <w:marBottom w:val="0"/>
                      <w:divBdr>
                        <w:top w:val="none" w:sz="0" w:space="0" w:color="auto"/>
                        <w:left w:val="none" w:sz="0" w:space="0" w:color="auto"/>
                        <w:bottom w:val="none" w:sz="0" w:space="0" w:color="auto"/>
                        <w:right w:val="none" w:sz="0" w:space="0" w:color="auto"/>
                      </w:divBdr>
                      <w:divsChild>
                        <w:div w:id="23483621">
                          <w:marLeft w:val="0"/>
                          <w:marRight w:val="0"/>
                          <w:marTop w:val="0"/>
                          <w:marBottom w:val="0"/>
                          <w:divBdr>
                            <w:top w:val="single" w:sz="6" w:space="8" w:color="DDDDDD"/>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atta@dn.se?subject=R%C3%A4ttelse%3A%20Anrika%20V%C3%A5rstavi%20riskerar%20att%20s%C3%A4ljas&amp;body=Beskriv%20vad%20som%20ska%20r%C3%A4ttas%20i%20f%C3%B6ljande%20artikel%3A%20https%3A%2F%2Fwww.dn.se%2Fkultur-noje%2Fanrika-varstavi-riskerar-att-saljas%2F"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subject=Tips%20om%20artikel%20p%C3%A5%20DN.se&amp;body=Jag%20vill%20tipsa%20om%20en%20artikel%20p%C3%A5%20DN.se%3A%0A%0AAnrika%20V%C3%A5rstavi%20riskerar%20att%20s%C3%A4ljas%0AFramtiden%20%C3%A4r%20oviss%20f%C3%B6r%20kulturskatten%20V%C3%A5rstavi%20i%20Botkyrka.%20Huset%20i%20arts%20and%20crafts-stil%20som%20ritades%20av%20l%C3%A4karen%20Poul%20Bjerre%2C%20riskerar%20nu%20att%20s%C3%A4ljas.%20De%20olika%20intressenterna%20%C3%A4r%20dock%20oense%20om%20dess%20framtid.%0AL%C3%A4s%20hela%20artikeln%20h%C3%A4r%3A%20https%3A%2F%2Fwww.dn.se%2Fkultur-noje%2Fanrika-varstavi-riskerar-att-saljas%2F"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witter.com/share?url=https%3A%2F%2Fwww.dn.se%2Fkultur-noje%2Fanrika-varstavi-riskerar-att-saljas%2F&amp;text=Poul%20Bjerres%20V%C3%A5rstavi%20i%20Botkyrka%20riskerar%20att%20s%C3%A4ljas%20-%20DN.SE" TargetMode="External"/><Relationship Id="rId11" Type="http://schemas.openxmlformats.org/officeDocument/2006/relationships/hyperlink" Target="mailto:?subject=Tips%20om%20artikel%20p%C3%A5%20DN.se&amp;body=Jag%20vill%20tipsa%20om%20en%20artikel%20p%C3%A5%20DN.se%3A%0A%0AAnrika%20V%C3%A5rstavi%20riskerar%20att%20s%C3%A4ljas%0AFramtiden%20%C3%A4r%20oviss%20f%C3%B6r%20kulturskatten%20V%C3%A5rstavi%20i%20Botkyrka.%20Huset%20i%20arts%20and%20crafts-stil%20som%20ritades%20av%20l%C3%A4karen%20Poul%20Bjerre%2C%20riskerar%20nu%20att%20s%C3%A4ljas.%20De%20olika%20intressenterna%20%C3%A4r%20dock%20oense%20om%20dess%20framtid.%0AL%C3%A4s%20hela%20artikeln%20h%C3%A4r%3A%20https%3A%2F%2Fwww.dn.se%2Fkultur-noje%2Fanrika-varstavi-riskerar-att-saljas%2F" TargetMode="External"/><Relationship Id="rId5" Type="http://schemas.openxmlformats.org/officeDocument/2006/relationships/hyperlink" Target="https://facebook.com/sharer.php?u=https%3A%2F%2Fwww.dn.se%2Fkultur-noje%2Fanrika-varstavi-riskerar-att-saljas%2F" TargetMode="External"/><Relationship Id="rId10" Type="http://schemas.openxmlformats.org/officeDocument/2006/relationships/hyperlink" Target="https://twitter.com/share?url=https%3A%2F%2Fwww.dn.se%2Fkultur-noje%2Fanrika-varstavi-riskerar-att-saljas%2F&amp;text=Poul%20Bjerres%20V%C3%A5rstavi%20i%20Botkyrka%20riskerar%20att%20s%C3%A4ljas%20-%20DN.SE" TargetMode="External"/><Relationship Id="rId4" Type="http://schemas.openxmlformats.org/officeDocument/2006/relationships/image" Target="media/image1.jpeg"/><Relationship Id="rId9" Type="http://schemas.openxmlformats.org/officeDocument/2006/relationships/hyperlink" Target="https://facebook.com/sharer.php?u=https%3A%2F%2Fwww.dn.se%2Fkultur-noje%2Fanrika-varstavi-riskerar-att-saljas%2F"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1103</Words>
  <Characters>5846</Characters>
  <Application>Microsoft Office Word</Application>
  <DocSecurity>0</DocSecurity>
  <Lines>48</Lines>
  <Paragraphs>13</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6936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Anita Widén</dc:creator>
  <cp:keywords/>
  <dc:description/>
  <cp:lastModifiedBy>Anita Widén</cp:lastModifiedBy>
  <cp:revision>1</cp:revision>
  <dcterms:created xsi:type="dcterms:W3CDTF">2018-11-29T08:59:00Z</dcterms:created>
  <dcterms:modified xsi:type="dcterms:W3CDTF">2018-11-29T09:01:00Z</dcterms:modified>
</cp:coreProperties>
</file>